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20FC6">
        <w:rPr>
          <w:rFonts w:ascii="宋体" w:eastAsia="宋体" w:hAnsi="宋体" w:cs="Times New Roman" w:hint="eastAsia"/>
          <w:b/>
          <w:sz w:val="28"/>
          <w:szCs w:val="28"/>
        </w:rPr>
        <w:t>4</w:t>
      </w:r>
      <w:r w:rsidR="004C3B7F">
        <w:rPr>
          <w:rFonts w:ascii="宋体" w:eastAsia="宋体" w:hAnsi="宋体" w:cs="Times New Roman" w:hint="eastAsia"/>
          <w:b/>
          <w:sz w:val="28"/>
          <w:szCs w:val="28"/>
        </w:rPr>
        <w:t>5</w:t>
      </w:r>
      <w:r w:rsidRPr="00FA5D62">
        <w:rPr>
          <w:rFonts w:ascii="宋体" w:eastAsia="宋体" w:hAnsi="宋体" w:cs="Times New Roman" w:hint="eastAsia"/>
          <w:b/>
          <w:sz w:val="28"/>
          <w:szCs w:val="28"/>
        </w:rPr>
        <w:t>项目需求</w:t>
      </w:r>
    </w:p>
    <w:p w:rsidR="004E3B11" w:rsidRPr="00A21A03" w:rsidRDefault="004E3B11" w:rsidP="004E3B11">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r w:rsidRPr="00230EFD">
        <w:rPr>
          <w:rFonts w:ascii="Times New Roman" w:hAnsi="Times New Roman"/>
          <w:b/>
          <w:kern w:val="0"/>
          <w:sz w:val="28"/>
          <w:szCs w:val="28"/>
        </w:rPr>
        <w:t>一</w:t>
      </w:r>
      <w:r>
        <w:rPr>
          <w:rFonts w:ascii="Times New Roman" w:hAnsi="Times New Roman" w:hint="eastAsia"/>
          <w:b/>
          <w:kern w:val="0"/>
          <w:sz w:val="28"/>
          <w:szCs w:val="28"/>
        </w:rPr>
        <w:t xml:space="preserve">  </w:t>
      </w:r>
      <w:r w:rsidRPr="00A21A03">
        <w:rPr>
          <w:rFonts w:ascii="Times New Roman" w:hAnsi="Times New Roman"/>
          <w:b/>
          <w:kern w:val="0"/>
          <w:sz w:val="28"/>
          <w:szCs w:val="28"/>
        </w:rPr>
        <w:t>同步热分析仪（</w:t>
      </w:r>
      <w:r w:rsidRPr="00A21A03">
        <w:rPr>
          <w:rFonts w:ascii="Times New Roman" w:hAnsi="Times New Roman"/>
          <w:b/>
          <w:kern w:val="0"/>
          <w:sz w:val="28"/>
          <w:szCs w:val="28"/>
        </w:rPr>
        <w:t>1</w:t>
      </w:r>
      <w:r w:rsidRPr="00A21A03">
        <w:rPr>
          <w:rFonts w:ascii="Times New Roman" w:hAnsi="Times New Roman"/>
          <w:b/>
          <w:kern w:val="0"/>
          <w:sz w:val="28"/>
          <w:szCs w:val="28"/>
        </w:rPr>
        <w:t>套，允许进口）</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4E3B11" w:rsidRPr="00A21A03" w:rsidRDefault="001F0C59" w:rsidP="004E3B11">
      <w:pPr>
        <w:widowControl/>
        <w:adjustRightInd w:val="0"/>
        <w:snapToGrid w:val="0"/>
        <w:spacing w:line="360" w:lineRule="auto"/>
        <w:ind w:firstLineChars="200" w:firstLine="420"/>
        <w:jc w:val="left"/>
        <w:rPr>
          <w:rFonts w:ascii="Times New Roman" w:hAnsi="Times New Roman"/>
        </w:rPr>
      </w:pPr>
      <w:r w:rsidRPr="002454C0">
        <w:rPr>
          <w:rFonts w:hint="eastAsia"/>
        </w:rPr>
        <w:t>同步</w:t>
      </w:r>
      <w:r w:rsidRPr="009D2347">
        <w:rPr>
          <w:rFonts w:hint="eastAsia"/>
        </w:rPr>
        <w:t>热分析仪是一台可以同时测量样品重量变化、温度变化和热流的热分析仪器。可以得到样品的，熔融与结晶过程、结晶度、玻璃化转变、相转变、反应温度与反应热、比热、氧化稳定性、固化、纯度</w:t>
      </w:r>
      <w:r>
        <w:rPr>
          <w:rFonts w:hint="eastAsia"/>
        </w:rPr>
        <w:t>、</w:t>
      </w:r>
      <w:r w:rsidRPr="009D2347">
        <w:rPr>
          <w:rFonts w:hint="eastAsia"/>
        </w:rPr>
        <w:t>样品的热稳定性、热氧稳定性、分解过程、氧化还原过程、吸附与解吸、水份与挥发物、气化与升华、成份分析、添加剂与填充剂影响、反应动力学等信息。</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001F0C59" w:rsidRPr="00211AE5">
        <w:rPr>
          <w:rFonts w:ascii="Times New Roman" w:hAnsi="Times New Roman" w:hint="eastAsia"/>
          <w:kern w:val="0"/>
          <w:szCs w:val="21"/>
        </w:rPr>
        <w:t>★</w:t>
      </w:r>
      <w:r w:rsidR="001F0C59" w:rsidRPr="00211AE5">
        <w:rPr>
          <w:rFonts w:ascii="Times New Roman" w:hAnsi="Times New Roman"/>
          <w:kern w:val="0"/>
          <w:szCs w:val="21"/>
        </w:rPr>
        <w:t>温度范围：</w:t>
      </w:r>
      <w:r w:rsidR="001F0C59" w:rsidRPr="00211AE5">
        <w:rPr>
          <w:rFonts w:ascii="Times New Roman" w:hAnsi="Times New Roman"/>
          <w:kern w:val="0"/>
          <w:szCs w:val="21"/>
        </w:rPr>
        <w:t xml:space="preserve"> </w:t>
      </w:r>
      <w:r w:rsidR="001F0C59" w:rsidRPr="00211AE5">
        <w:rPr>
          <w:rFonts w:ascii="Times New Roman" w:hAnsi="Times New Roman"/>
          <w:kern w:val="0"/>
          <w:szCs w:val="21"/>
        </w:rPr>
        <w:t>室温</w:t>
      </w:r>
      <w:r w:rsidR="001F0C59" w:rsidRPr="00211AE5">
        <w:rPr>
          <w:rFonts w:ascii="Times New Roman" w:hAnsi="Times New Roman"/>
          <w:kern w:val="0"/>
          <w:szCs w:val="21"/>
        </w:rPr>
        <w:t xml:space="preserve"> </w:t>
      </w:r>
      <w:r w:rsidR="001F0C59" w:rsidRPr="00211AE5">
        <w:rPr>
          <w:rFonts w:ascii="Times New Roman" w:hAnsi="Times New Roman"/>
          <w:kern w:val="0"/>
          <w:szCs w:val="21"/>
        </w:rPr>
        <w:t>至</w:t>
      </w:r>
      <w:r w:rsidR="001F0C59" w:rsidRPr="00211AE5">
        <w:rPr>
          <w:rFonts w:ascii="Times New Roman" w:hAnsi="Times New Roman"/>
          <w:kern w:val="0"/>
          <w:szCs w:val="21"/>
        </w:rPr>
        <w:t xml:space="preserve"> 1</w:t>
      </w:r>
      <w:r w:rsidR="001F0C59" w:rsidRPr="00211AE5">
        <w:rPr>
          <w:rFonts w:ascii="Times New Roman" w:hAnsi="Times New Roman" w:hint="eastAsia"/>
          <w:kern w:val="0"/>
          <w:szCs w:val="21"/>
        </w:rPr>
        <w:t>500</w:t>
      </w:r>
      <w:r w:rsidR="001F0C59" w:rsidRPr="00211AE5">
        <w:rPr>
          <w:rFonts w:ascii="Times New Roman" w:hAnsi="Times New Roman" w:hint="eastAsia"/>
          <w:kern w:val="0"/>
          <w:szCs w:val="21"/>
        </w:rPr>
        <w:t>℃</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001F0C59" w:rsidRPr="00211AE5">
        <w:rPr>
          <w:rFonts w:ascii="Times New Roman" w:hAnsi="Times New Roman" w:hint="eastAsia"/>
          <w:kern w:val="0"/>
          <w:szCs w:val="21"/>
        </w:rPr>
        <w:t>★热重动态基线漂移（</w:t>
      </w:r>
      <w:r w:rsidR="001F0C59" w:rsidRPr="00211AE5">
        <w:rPr>
          <w:rFonts w:ascii="Times New Roman" w:hAnsi="Times New Roman" w:hint="eastAsia"/>
          <w:kern w:val="0"/>
          <w:szCs w:val="21"/>
        </w:rPr>
        <w:t>RT-1500</w:t>
      </w:r>
      <w:r w:rsidR="001F0C59" w:rsidRPr="00211AE5">
        <w:rPr>
          <w:rFonts w:ascii="Times New Roman" w:hAnsi="Times New Roman" w:hint="eastAsia"/>
          <w:kern w:val="0"/>
          <w:szCs w:val="21"/>
        </w:rPr>
        <w:t>）：＜</w:t>
      </w:r>
      <w:r w:rsidR="001F0C59" w:rsidRPr="00211AE5">
        <w:rPr>
          <w:rFonts w:ascii="Times New Roman" w:hAnsi="Times New Roman" w:hint="eastAsia"/>
          <w:kern w:val="0"/>
          <w:szCs w:val="21"/>
        </w:rPr>
        <w:t>50</w:t>
      </w:r>
      <w:r w:rsidR="001F0C59" w:rsidRPr="00211AE5">
        <w:rPr>
          <w:rFonts w:ascii="Times New Roman" w:hAnsi="Times New Roman"/>
          <w:kern w:val="0"/>
          <w:szCs w:val="21"/>
        </w:rPr>
        <w:t>μg</w:t>
      </w:r>
      <w:r w:rsidR="001F0C59" w:rsidRPr="00211AE5">
        <w:rPr>
          <w:rFonts w:ascii="Times New Roman" w:hAnsi="Times New Roman" w:hint="eastAsia"/>
          <w:kern w:val="0"/>
          <w:szCs w:val="21"/>
        </w:rPr>
        <w:t xml:space="preserve"> </w:t>
      </w:r>
      <w:r w:rsidR="001F0C59" w:rsidRPr="00211AE5">
        <w:rPr>
          <w:rFonts w:ascii="Times New Roman" w:hAnsi="Times New Roman" w:hint="eastAsia"/>
          <w:kern w:val="0"/>
          <w:szCs w:val="21"/>
        </w:rPr>
        <w:t>（须无任何软件处理，在原厂官网须体现）</w:t>
      </w:r>
      <w:r>
        <w:rPr>
          <w:rFonts w:ascii="Times New Roman" w:hAnsi="Times New Roman" w:hint="eastAsia"/>
          <w:kern w:val="0"/>
          <w:szCs w:val="21"/>
        </w:rPr>
        <w:t>3</w:t>
      </w:r>
      <w:r>
        <w:rPr>
          <w:rFonts w:ascii="Times New Roman" w:hAnsi="Times New Roman" w:hint="eastAsia"/>
          <w:kern w:val="0"/>
          <w:szCs w:val="21"/>
        </w:rPr>
        <w:t>、</w:t>
      </w:r>
      <w:r w:rsidR="001F0C59" w:rsidRPr="00211AE5">
        <w:rPr>
          <w:rFonts w:ascii="Times New Roman" w:hAnsi="Times New Roman"/>
          <w:kern w:val="0"/>
          <w:szCs w:val="21"/>
        </w:rPr>
        <w:t>量热</w:t>
      </w:r>
      <w:r w:rsidR="001F0C59" w:rsidRPr="00211AE5">
        <w:rPr>
          <w:rFonts w:ascii="Times New Roman" w:hAnsi="Times New Roman" w:hint="eastAsia"/>
          <w:kern w:val="0"/>
          <w:szCs w:val="21"/>
        </w:rPr>
        <w:t>准确度</w:t>
      </w:r>
      <w:r w:rsidR="001F0C59" w:rsidRPr="00211AE5">
        <w:rPr>
          <w:rFonts w:ascii="Times New Roman" w:hAnsi="Times New Roman"/>
          <w:kern w:val="0"/>
          <w:szCs w:val="21"/>
        </w:rPr>
        <w:t>：</w:t>
      </w:r>
      <w:r w:rsidR="001F0C59" w:rsidRPr="00211AE5">
        <w:rPr>
          <w:rFonts w:ascii="Times New Roman" w:hAnsi="Times New Roman"/>
          <w:kern w:val="0"/>
          <w:szCs w:val="21"/>
        </w:rPr>
        <w:t xml:space="preserve"> +/- </w:t>
      </w:r>
      <w:r w:rsidR="001F0C59" w:rsidRPr="00211AE5">
        <w:rPr>
          <w:rFonts w:ascii="Times New Roman" w:hAnsi="Times New Roman" w:hint="eastAsia"/>
          <w:kern w:val="0"/>
          <w:szCs w:val="21"/>
        </w:rPr>
        <w:t>2</w:t>
      </w:r>
      <w:r w:rsidR="001F0C59" w:rsidRPr="00211AE5">
        <w:rPr>
          <w:rFonts w:ascii="Times New Roman" w:hAnsi="Times New Roman"/>
          <w:kern w:val="0"/>
          <w:szCs w:val="21"/>
        </w:rPr>
        <w:t>%</w:t>
      </w:r>
      <w:r w:rsidR="001F0C59" w:rsidRPr="00211AE5">
        <w:rPr>
          <w:rFonts w:ascii="Times New Roman" w:hAnsi="Times New Roman" w:hint="eastAsia"/>
          <w:kern w:val="0"/>
          <w:szCs w:val="21"/>
        </w:rPr>
        <w:t xml:space="preserve"> </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001F0C59" w:rsidRPr="00211AE5">
        <w:rPr>
          <w:rFonts w:ascii="Times New Roman" w:hAnsi="Times New Roman" w:hint="eastAsia"/>
          <w:kern w:val="0"/>
          <w:szCs w:val="21"/>
        </w:rPr>
        <w:t>天平称重量程：</w:t>
      </w:r>
      <w:r w:rsidR="001F0C59" w:rsidRPr="00211AE5">
        <w:rPr>
          <w:rFonts w:ascii="Times New Roman" w:hAnsi="Times New Roman" w:hint="eastAsia"/>
          <w:kern w:val="0"/>
          <w:szCs w:val="21"/>
        </w:rPr>
        <w:t xml:space="preserve"> </w:t>
      </w:r>
      <w:r w:rsidR="001F0C59" w:rsidRPr="00211AE5">
        <w:rPr>
          <w:rFonts w:ascii="Times New Roman" w:hAnsi="Times New Roman" w:hint="eastAsia"/>
          <w:kern w:val="0"/>
          <w:szCs w:val="21"/>
        </w:rPr>
        <w:t>≤</w:t>
      </w:r>
      <w:r w:rsidR="001F0C59" w:rsidRPr="00211AE5">
        <w:rPr>
          <w:rFonts w:ascii="Times New Roman" w:hAnsi="Times New Roman"/>
          <w:kern w:val="0"/>
          <w:szCs w:val="21"/>
        </w:rPr>
        <w:t>5000</w:t>
      </w:r>
      <w:r w:rsidR="001F0C59" w:rsidRPr="00211AE5">
        <w:rPr>
          <w:rFonts w:ascii="Times New Roman" w:hAnsi="Times New Roman" w:hint="eastAsia"/>
          <w:kern w:val="0"/>
          <w:szCs w:val="21"/>
        </w:rPr>
        <w:t>mg</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001F0C59" w:rsidRPr="00211AE5">
        <w:rPr>
          <w:rFonts w:ascii="Times New Roman" w:hAnsi="Times New Roman" w:hint="eastAsia"/>
          <w:kern w:val="0"/>
          <w:szCs w:val="21"/>
        </w:rPr>
        <w:t>温度准确度：</w:t>
      </w:r>
      <w:r w:rsidR="001F0C59" w:rsidRPr="00211AE5">
        <w:rPr>
          <w:rFonts w:ascii="Times New Roman" w:hAnsi="Times New Roman"/>
          <w:kern w:val="0"/>
          <w:szCs w:val="21"/>
        </w:rPr>
        <w:t>+/-</w:t>
      </w:r>
      <w:r w:rsidR="001F0C59" w:rsidRPr="00211AE5">
        <w:rPr>
          <w:rFonts w:ascii="Times New Roman" w:hAnsi="Times New Roman" w:hint="eastAsia"/>
          <w:kern w:val="0"/>
          <w:szCs w:val="21"/>
        </w:rPr>
        <w:t>0.5</w:t>
      </w:r>
      <w:r w:rsidR="001F0C59" w:rsidRPr="00211AE5">
        <w:rPr>
          <w:rFonts w:ascii="Times New Roman" w:hAnsi="Times New Roman" w:hint="eastAsia"/>
          <w:kern w:val="0"/>
          <w:szCs w:val="21"/>
        </w:rPr>
        <w:t>℃</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6</w:t>
      </w:r>
      <w:r>
        <w:rPr>
          <w:rFonts w:ascii="Times New Roman" w:hAnsi="Times New Roman" w:hint="eastAsia"/>
          <w:kern w:val="0"/>
          <w:szCs w:val="21"/>
        </w:rPr>
        <w:t>、</w:t>
      </w:r>
      <w:r w:rsidR="001F0C59" w:rsidRPr="00211AE5">
        <w:rPr>
          <w:rFonts w:ascii="Times New Roman" w:hAnsi="Times New Roman" w:hint="eastAsia"/>
          <w:kern w:val="0"/>
          <w:szCs w:val="21"/>
        </w:rPr>
        <w:t>温度精确度：</w:t>
      </w:r>
      <w:r w:rsidR="001F0C59" w:rsidRPr="00211AE5">
        <w:rPr>
          <w:rFonts w:ascii="Times New Roman" w:hAnsi="Times New Roman"/>
          <w:kern w:val="0"/>
          <w:szCs w:val="21"/>
        </w:rPr>
        <w:t>+/-</w:t>
      </w:r>
      <w:r w:rsidR="001F0C59" w:rsidRPr="00211AE5">
        <w:rPr>
          <w:rFonts w:ascii="Times New Roman" w:hAnsi="Times New Roman" w:hint="eastAsia"/>
          <w:kern w:val="0"/>
          <w:szCs w:val="21"/>
        </w:rPr>
        <w:t>0.3</w:t>
      </w:r>
      <w:r w:rsidR="001F0C59" w:rsidRPr="00211AE5">
        <w:rPr>
          <w:rFonts w:ascii="Times New Roman" w:hAnsi="Times New Roman" w:hint="eastAsia"/>
          <w:kern w:val="0"/>
          <w:szCs w:val="21"/>
        </w:rPr>
        <w:t>℃</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7</w:t>
      </w:r>
      <w:r>
        <w:rPr>
          <w:rFonts w:ascii="Times New Roman" w:hAnsi="Times New Roman" w:hint="eastAsia"/>
          <w:kern w:val="0"/>
          <w:szCs w:val="21"/>
        </w:rPr>
        <w:t>、</w:t>
      </w:r>
      <w:r w:rsidR="001F0C59" w:rsidRPr="00211AE5">
        <w:rPr>
          <w:rFonts w:ascii="Times New Roman" w:hAnsi="Times New Roman" w:hint="eastAsia"/>
          <w:kern w:val="0"/>
          <w:szCs w:val="21"/>
        </w:rPr>
        <w:t>称量精度：</w:t>
      </w:r>
      <w:r w:rsidR="001F0C59" w:rsidRPr="00211AE5">
        <w:rPr>
          <w:rFonts w:ascii="Times New Roman" w:hAnsi="Times New Roman"/>
          <w:kern w:val="0"/>
          <w:szCs w:val="21"/>
        </w:rPr>
        <w:t>+/-</w:t>
      </w:r>
      <w:r w:rsidR="001F0C59" w:rsidRPr="00211AE5">
        <w:rPr>
          <w:rFonts w:ascii="Times New Roman" w:hAnsi="Times New Roman" w:hint="eastAsia"/>
          <w:kern w:val="0"/>
          <w:szCs w:val="21"/>
        </w:rPr>
        <w:t>0.1%</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8</w:t>
      </w:r>
      <w:r>
        <w:rPr>
          <w:rFonts w:ascii="Times New Roman" w:hAnsi="Times New Roman" w:hint="eastAsia"/>
          <w:kern w:val="0"/>
          <w:szCs w:val="21"/>
        </w:rPr>
        <w:t>、</w:t>
      </w:r>
      <w:r w:rsidR="001F0C59" w:rsidRPr="00211AE5">
        <w:rPr>
          <w:rFonts w:ascii="Times New Roman" w:hAnsi="Times New Roman" w:hint="eastAsia"/>
          <w:kern w:val="0"/>
          <w:szCs w:val="21"/>
        </w:rPr>
        <w:t>称量准确度：</w:t>
      </w:r>
      <w:r w:rsidR="001F0C59" w:rsidRPr="00211AE5">
        <w:rPr>
          <w:rFonts w:ascii="Times New Roman" w:hAnsi="Times New Roman"/>
          <w:kern w:val="0"/>
          <w:szCs w:val="21"/>
        </w:rPr>
        <w:t>+/-</w:t>
      </w:r>
      <w:r w:rsidR="001F0C59" w:rsidRPr="00211AE5">
        <w:rPr>
          <w:rFonts w:ascii="Times New Roman" w:hAnsi="Times New Roman" w:hint="eastAsia"/>
          <w:kern w:val="0"/>
          <w:szCs w:val="21"/>
        </w:rPr>
        <w:t>0.5%</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9</w:t>
      </w:r>
      <w:r>
        <w:rPr>
          <w:rFonts w:ascii="Times New Roman" w:hAnsi="Times New Roman" w:hint="eastAsia"/>
          <w:kern w:val="0"/>
          <w:szCs w:val="21"/>
        </w:rPr>
        <w:t>、</w:t>
      </w:r>
      <w:r w:rsidR="001F0C59" w:rsidRPr="00211AE5">
        <w:rPr>
          <w:rFonts w:ascii="Times New Roman" w:hAnsi="Times New Roman" w:hint="eastAsia"/>
          <w:kern w:val="0"/>
          <w:szCs w:val="21"/>
        </w:rPr>
        <w:t>天平设计：水平式天平结构；配置两个天平；可同时独立对两个样品进行</w:t>
      </w:r>
      <w:r w:rsidR="001F0C59" w:rsidRPr="00211AE5">
        <w:rPr>
          <w:rFonts w:ascii="Times New Roman" w:hAnsi="Times New Roman" w:hint="eastAsia"/>
          <w:kern w:val="0"/>
          <w:szCs w:val="21"/>
        </w:rPr>
        <w:t xml:space="preserve">TGA </w:t>
      </w:r>
      <w:r w:rsidR="001F0C59" w:rsidRPr="00211AE5">
        <w:rPr>
          <w:rFonts w:ascii="Times New Roman" w:hAnsi="Times New Roman" w:hint="eastAsia"/>
          <w:kern w:val="0"/>
          <w:szCs w:val="21"/>
        </w:rPr>
        <w:t>测量</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10</w:t>
      </w:r>
      <w:r>
        <w:rPr>
          <w:rFonts w:ascii="Times New Roman" w:hAnsi="Times New Roman" w:hint="eastAsia"/>
          <w:kern w:val="0"/>
          <w:szCs w:val="21"/>
        </w:rPr>
        <w:t>、</w:t>
      </w:r>
      <w:r w:rsidR="001F0C59" w:rsidRPr="00211AE5">
        <w:rPr>
          <w:rFonts w:ascii="Times New Roman" w:hAnsi="Times New Roman" w:hint="eastAsia"/>
          <w:kern w:val="0"/>
          <w:szCs w:val="21"/>
        </w:rPr>
        <w:t>真空度：</w:t>
      </w:r>
      <w:r w:rsidR="001F0C59" w:rsidRPr="00211AE5">
        <w:rPr>
          <w:rFonts w:ascii="Times New Roman" w:hAnsi="Times New Roman" w:hint="eastAsia"/>
          <w:kern w:val="0"/>
          <w:szCs w:val="21"/>
        </w:rPr>
        <w:t>&lt;50</w:t>
      </w:r>
      <w:r w:rsidR="001F0C59" w:rsidRPr="00211AE5">
        <w:rPr>
          <w:rFonts w:ascii="Times New Roman" w:hAnsi="Times New Roman" w:hint="eastAsia"/>
          <w:kern w:val="0"/>
          <w:szCs w:val="21"/>
        </w:rPr>
        <w:t>μ</w:t>
      </w:r>
      <w:r w:rsidR="001F0C59" w:rsidRPr="00211AE5">
        <w:rPr>
          <w:rFonts w:ascii="Times New Roman" w:hAnsi="Times New Roman" w:hint="eastAsia"/>
          <w:kern w:val="0"/>
          <w:szCs w:val="21"/>
        </w:rPr>
        <w:t>torr</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001F0C59" w:rsidRPr="00211AE5">
        <w:rPr>
          <w:rFonts w:ascii="Times New Roman" w:hAnsi="Times New Roman" w:hint="eastAsia"/>
          <w:kern w:val="0"/>
          <w:szCs w:val="21"/>
        </w:rPr>
        <w:t>气体吹扫方式：水平吹扫，无浮力效应</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12</w:t>
      </w:r>
      <w:r>
        <w:rPr>
          <w:rFonts w:ascii="Times New Roman" w:hAnsi="Times New Roman" w:hint="eastAsia"/>
          <w:kern w:val="0"/>
          <w:szCs w:val="21"/>
        </w:rPr>
        <w:t>、</w:t>
      </w:r>
      <w:r w:rsidR="001F0C59" w:rsidRPr="00211AE5">
        <w:rPr>
          <w:rFonts w:ascii="Times New Roman" w:hAnsi="Times New Roman" w:hint="eastAsia"/>
          <w:kern w:val="0"/>
          <w:szCs w:val="21"/>
        </w:rPr>
        <w:t>测试方式：一次实验可以同时得到</w:t>
      </w:r>
      <w:r w:rsidR="001F0C59" w:rsidRPr="00211AE5">
        <w:rPr>
          <w:rFonts w:ascii="Times New Roman" w:hAnsi="Times New Roman" w:hint="eastAsia"/>
          <w:kern w:val="0"/>
          <w:szCs w:val="21"/>
        </w:rPr>
        <w:t>DSC</w:t>
      </w:r>
      <w:r w:rsidR="001F0C59" w:rsidRPr="00211AE5">
        <w:rPr>
          <w:rFonts w:ascii="Times New Roman" w:hAnsi="Times New Roman" w:hint="eastAsia"/>
          <w:kern w:val="0"/>
          <w:szCs w:val="21"/>
        </w:rPr>
        <w:t>，</w:t>
      </w:r>
      <w:r w:rsidR="001F0C59" w:rsidRPr="00211AE5">
        <w:rPr>
          <w:rFonts w:ascii="Times New Roman" w:hAnsi="Times New Roman" w:hint="eastAsia"/>
          <w:kern w:val="0"/>
          <w:szCs w:val="21"/>
        </w:rPr>
        <w:t>TGA</w:t>
      </w:r>
      <w:r w:rsidR="001F0C59" w:rsidRPr="00211AE5">
        <w:rPr>
          <w:rFonts w:ascii="Times New Roman" w:hAnsi="Times New Roman" w:hint="eastAsia"/>
          <w:kern w:val="0"/>
          <w:szCs w:val="21"/>
        </w:rPr>
        <w:t>，和</w:t>
      </w:r>
      <w:r w:rsidR="001F0C59" w:rsidRPr="00211AE5">
        <w:rPr>
          <w:rFonts w:ascii="Times New Roman" w:hAnsi="Times New Roman" w:hint="eastAsia"/>
          <w:kern w:val="0"/>
          <w:szCs w:val="21"/>
        </w:rPr>
        <w:t>DTA</w:t>
      </w:r>
      <w:r w:rsidR="001F0C59" w:rsidRPr="00211AE5">
        <w:rPr>
          <w:rFonts w:ascii="Times New Roman" w:hAnsi="Times New Roman" w:hint="eastAsia"/>
          <w:kern w:val="0"/>
          <w:szCs w:val="21"/>
        </w:rPr>
        <w:t>三条数据曲线。</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w:t>
      </w:r>
      <w:r w:rsidR="001F0C59" w:rsidRPr="00211AE5">
        <w:rPr>
          <w:rFonts w:ascii="Times New Roman" w:hAnsi="Times New Roman" w:hint="eastAsia"/>
          <w:kern w:val="0"/>
          <w:szCs w:val="21"/>
        </w:rPr>
        <w:t>升温</w:t>
      </w:r>
      <w:r w:rsidR="001F0C59" w:rsidRPr="00211AE5">
        <w:rPr>
          <w:rFonts w:ascii="Times New Roman" w:hAnsi="Times New Roman"/>
          <w:kern w:val="0"/>
          <w:szCs w:val="21"/>
        </w:rPr>
        <w:t>速率：</w:t>
      </w:r>
      <w:r w:rsidR="001F0C59" w:rsidRPr="00211AE5">
        <w:rPr>
          <w:rFonts w:ascii="Times New Roman" w:hAnsi="Times New Roman"/>
          <w:kern w:val="0"/>
          <w:szCs w:val="21"/>
        </w:rPr>
        <w:t xml:space="preserve"> 0.1 </w:t>
      </w:r>
      <w:r w:rsidR="001F0C59" w:rsidRPr="00211AE5">
        <w:rPr>
          <w:rFonts w:ascii="Times New Roman" w:hAnsi="Times New Roman"/>
          <w:kern w:val="0"/>
          <w:szCs w:val="21"/>
        </w:rPr>
        <w:t>～</w:t>
      </w:r>
      <w:r w:rsidR="001F0C59" w:rsidRPr="00211AE5">
        <w:rPr>
          <w:rFonts w:ascii="Times New Roman" w:hAnsi="Times New Roman"/>
          <w:kern w:val="0"/>
          <w:szCs w:val="21"/>
        </w:rPr>
        <w:t xml:space="preserve"> </w:t>
      </w:r>
      <w:r w:rsidR="001F0C59" w:rsidRPr="00211AE5">
        <w:rPr>
          <w:rFonts w:ascii="Times New Roman" w:hAnsi="Times New Roman" w:hint="eastAsia"/>
          <w:kern w:val="0"/>
          <w:szCs w:val="21"/>
        </w:rPr>
        <w:t>50</w:t>
      </w:r>
      <w:r w:rsidR="001F0C59" w:rsidRPr="00211AE5">
        <w:rPr>
          <w:rFonts w:ascii="Times New Roman" w:hAnsi="Times New Roman" w:hint="eastAsia"/>
          <w:kern w:val="0"/>
          <w:szCs w:val="21"/>
        </w:rPr>
        <w:t>℃</w:t>
      </w:r>
      <w:r w:rsidR="001F0C59" w:rsidRPr="00211AE5">
        <w:rPr>
          <w:rFonts w:ascii="Times New Roman" w:hAnsi="Times New Roman"/>
          <w:kern w:val="0"/>
          <w:szCs w:val="21"/>
        </w:rPr>
        <w:t>/</w:t>
      </w:r>
      <w:r w:rsidR="001F0C59" w:rsidRPr="00211AE5">
        <w:rPr>
          <w:rFonts w:ascii="Times New Roman" w:hAnsi="Times New Roman"/>
          <w:kern w:val="0"/>
          <w:szCs w:val="21"/>
        </w:rPr>
        <w:t>分钟</w:t>
      </w:r>
      <w:r w:rsidR="001F0C59" w:rsidRPr="00211AE5">
        <w:rPr>
          <w:rFonts w:ascii="Times New Roman" w:hAnsi="Times New Roman" w:hint="eastAsia"/>
          <w:kern w:val="0"/>
          <w:szCs w:val="21"/>
        </w:rPr>
        <w:t>（室温～</w:t>
      </w:r>
      <w:smartTag w:uri="urn:schemas-microsoft-com:office:smarttags" w:element="chmetcnv">
        <w:smartTagPr>
          <w:attr w:name="TCSC" w:val="0"/>
          <w:attr w:name="NumberType" w:val="1"/>
          <w:attr w:name="Negative" w:val="False"/>
          <w:attr w:name="HasSpace" w:val="False"/>
          <w:attr w:name="SourceValue" w:val="1000"/>
          <w:attr w:name="UnitName" w:val="℃"/>
        </w:smartTagPr>
        <w:r w:rsidR="001F0C59" w:rsidRPr="00211AE5">
          <w:rPr>
            <w:rFonts w:ascii="Times New Roman" w:hAnsi="Times New Roman" w:hint="eastAsia"/>
            <w:kern w:val="0"/>
            <w:szCs w:val="21"/>
          </w:rPr>
          <w:t>1000</w:t>
        </w:r>
        <w:r w:rsidR="001F0C59" w:rsidRPr="00211AE5">
          <w:rPr>
            <w:rFonts w:ascii="Times New Roman" w:hAnsi="Times New Roman" w:hint="eastAsia"/>
            <w:kern w:val="0"/>
            <w:szCs w:val="21"/>
          </w:rPr>
          <w:t>℃</w:t>
        </w:r>
      </w:smartTag>
      <w:r w:rsidR="001F0C59" w:rsidRPr="00211AE5">
        <w:rPr>
          <w:rFonts w:ascii="Times New Roman" w:hAnsi="Times New Roman" w:hint="eastAsia"/>
          <w:kern w:val="0"/>
          <w:szCs w:val="21"/>
        </w:rPr>
        <w:t>）</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14</w:t>
      </w:r>
      <w:r>
        <w:rPr>
          <w:rFonts w:ascii="Times New Roman" w:hAnsi="Times New Roman" w:hint="eastAsia"/>
          <w:kern w:val="0"/>
          <w:szCs w:val="21"/>
        </w:rPr>
        <w:t>、</w:t>
      </w:r>
      <w:r w:rsidR="001F0C59" w:rsidRPr="00211AE5">
        <w:rPr>
          <w:rFonts w:ascii="Times New Roman" w:hAnsi="Times New Roman"/>
          <w:kern w:val="0"/>
          <w:szCs w:val="21"/>
        </w:rPr>
        <w:t>炉子降温：</w:t>
      </w:r>
      <w:r w:rsidR="001F0C59" w:rsidRPr="00211AE5">
        <w:rPr>
          <w:rFonts w:ascii="Times New Roman" w:hAnsi="Times New Roman"/>
          <w:kern w:val="0"/>
          <w:szCs w:val="21"/>
        </w:rPr>
        <w:t xml:space="preserve"> </w:t>
      </w:r>
      <w:r w:rsidR="001F0C59" w:rsidRPr="00211AE5">
        <w:rPr>
          <w:rFonts w:ascii="Times New Roman" w:hAnsi="Times New Roman"/>
          <w:kern w:val="0"/>
          <w:szCs w:val="21"/>
        </w:rPr>
        <w:t>强制空气</w:t>
      </w:r>
      <w:r w:rsidR="001F0C59" w:rsidRPr="00211AE5">
        <w:rPr>
          <w:rFonts w:ascii="Times New Roman" w:hAnsi="Times New Roman"/>
          <w:kern w:val="0"/>
          <w:szCs w:val="21"/>
        </w:rPr>
        <w:t xml:space="preserve">, </w:t>
      </w:r>
      <w:r w:rsidR="001F0C59" w:rsidRPr="00211AE5">
        <w:rPr>
          <w:rFonts w:ascii="Times New Roman" w:hAnsi="Times New Roman"/>
          <w:kern w:val="0"/>
          <w:szCs w:val="21"/>
        </w:rPr>
        <w:t>从</w:t>
      </w:r>
      <w:smartTag w:uri="urn:schemas-microsoft-com:office:smarttags" w:element="chmetcnv">
        <w:smartTagPr>
          <w:attr w:name="TCSC" w:val="0"/>
          <w:attr w:name="NumberType" w:val="1"/>
          <w:attr w:name="Negative" w:val="False"/>
          <w:attr w:name="HasSpace" w:val="True"/>
          <w:attr w:name="SourceValue" w:val="1500"/>
          <w:attr w:name="UnitName" w:val="℃"/>
        </w:smartTagPr>
        <w:r w:rsidR="001F0C59" w:rsidRPr="00211AE5">
          <w:rPr>
            <w:rFonts w:ascii="Times New Roman" w:hAnsi="Times New Roman"/>
            <w:kern w:val="0"/>
            <w:szCs w:val="21"/>
          </w:rPr>
          <w:t xml:space="preserve">1500 </w:t>
        </w:r>
        <w:r w:rsidR="001F0C59" w:rsidRPr="00211AE5">
          <w:rPr>
            <w:rFonts w:ascii="Times New Roman" w:hAnsi="Times New Roman" w:hint="eastAsia"/>
            <w:kern w:val="0"/>
            <w:szCs w:val="21"/>
          </w:rPr>
          <w:t>℃</w:t>
        </w:r>
      </w:smartTag>
      <w:r w:rsidR="001F0C59" w:rsidRPr="00211AE5">
        <w:rPr>
          <w:rFonts w:ascii="Times New Roman" w:hAnsi="Times New Roman"/>
          <w:kern w:val="0"/>
          <w:szCs w:val="21"/>
        </w:rPr>
        <w:t xml:space="preserve"> </w:t>
      </w:r>
      <w:r w:rsidR="001F0C59" w:rsidRPr="00211AE5">
        <w:rPr>
          <w:rFonts w:ascii="Times New Roman" w:hAnsi="Times New Roman"/>
          <w:kern w:val="0"/>
          <w:szCs w:val="21"/>
        </w:rPr>
        <w:t>到</w:t>
      </w:r>
      <w:r w:rsidR="001F0C59" w:rsidRPr="00211AE5">
        <w:rPr>
          <w:rFonts w:ascii="Times New Roman" w:hAnsi="Times New Roman"/>
          <w:kern w:val="0"/>
          <w:szCs w:val="21"/>
        </w:rPr>
        <w:t xml:space="preserve"> </w:t>
      </w:r>
      <w:smartTag w:uri="urn:schemas-microsoft-com:office:smarttags" w:element="chmetcnv">
        <w:smartTagPr>
          <w:attr w:name="TCSC" w:val="0"/>
          <w:attr w:name="NumberType" w:val="1"/>
          <w:attr w:name="Negative" w:val="False"/>
          <w:attr w:name="HasSpace" w:val="True"/>
          <w:attr w:name="SourceValue" w:val="50"/>
          <w:attr w:name="UnitName" w:val="℃"/>
        </w:smartTagPr>
        <w:r w:rsidR="001F0C59" w:rsidRPr="00211AE5">
          <w:rPr>
            <w:rFonts w:ascii="Times New Roman" w:hAnsi="Times New Roman"/>
            <w:kern w:val="0"/>
            <w:szCs w:val="21"/>
          </w:rPr>
          <w:t xml:space="preserve">50 </w:t>
        </w:r>
        <w:r w:rsidR="001F0C59" w:rsidRPr="00211AE5">
          <w:rPr>
            <w:rFonts w:ascii="Times New Roman" w:hAnsi="Times New Roman" w:hint="eastAsia"/>
            <w:kern w:val="0"/>
            <w:szCs w:val="21"/>
          </w:rPr>
          <w:t>℃</w:t>
        </w:r>
      </w:smartTag>
      <w:r w:rsidR="001F0C59" w:rsidRPr="00211AE5">
        <w:rPr>
          <w:rFonts w:ascii="Times New Roman" w:hAnsi="Times New Roman"/>
          <w:kern w:val="0"/>
          <w:szCs w:val="21"/>
        </w:rPr>
        <w:t xml:space="preserve"> &lt; </w:t>
      </w:r>
      <w:r w:rsidR="001F0C59" w:rsidRPr="00211AE5">
        <w:rPr>
          <w:rFonts w:ascii="Times New Roman" w:hAnsi="Times New Roman" w:hint="eastAsia"/>
          <w:kern w:val="0"/>
          <w:szCs w:val="21"/>
        </w:rPr>
        <w:t>20</w:t>
      </w:r>
      <w:r w:rsidR="001F0C59" w:rsidRPr="00211AE5">
        <w:rPr>
          <w:rFonts w:ascii="Times New Roman" w:hAnsi="Times New Roman"/>
          <w:kern w:val="0"/>
          <w:szCs w:val="21"/>
        </w:rPr>
        <w:t xml:space="preserve"> </w:t>
      </w:r>
      <w:r w:rsidR="001F0C59" w:rsidRPr="00211AE5">
        <w:rPr>
          <w:rFonts w:ascii="Times New Roman" w:hAnsi="Times New Roman"/>
          <w:kern w:val="0"/>
          <w:szCs w:val="21"/>
        </w:rPr>
        <w:t>分钟</w:t>
      </w:r>
      <w:r w:rsidR="001F0C59" w:rsidRPr="00211AE5">
        <w:rPr>
          <w:rFonts w:ascii="Times New Roman" w:hAnsi="Times New Roman"/>
          <w:kern w:val="0"/>
          <w:szCs w:val="21"/>
        </w:rPr>
        <w:t xml:space="preserve"> </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001F0C59" w:rsidRPr="00211AE5">
        <w:rPr>
          <w:rFonts w:ascii="Times New Roman" w:hAnsi="Times New Roman" w:hint="eastAsia"/>
          <w:kern w:val="0"/>
          <w:szCs w:val="21"/>
        </w:rPr>
        <w:t>真空度：</w:t>
      </w:r>
      <w:r w:rsidR="001F0C59" w:rsidRPr="00211AE5">
        <w:rPr>
          <w:rFonts w:ascii="Times New Roman" w:hAnsi="Times New Roman" w:hint="eastAsia"/>
          <w:kern w:val="0"/>
          <w:szCs w:val="21"/>
        </w:rPr>
        <w:t>&lt;</w:t>
      </w:r>
      <w:r w:rsidR="001F0C59" w:rsidRPr="00211AE5">
        <w:rPr>
          <w:rFonts w:ascii="Times New Roman" w:hAnsi="Times New Roman"/>
          <w:kern w:val="0"/>
          <w:szCs w:val="21"/>
        </w:rPr>
        <w:t>50</w:t>
      </w:r>
      <w:r w:rsidR="001F0C59" w:rsidRPr="00211AE5">
        <w:rPr>
          <w:rFonts w:ascii="Times New Roman" w:hAnsi="Times New Roman" w:hint="eastAsia"/>
          <w:kern w:val="0"/>
          <w:szCs w:val="21"/>
        </w:rPr>
        <w:t>μ</w:t>
      </w:r>
    </w:p>
    <w:p w:rsid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w:t>
      </w:r>
      <w:r w:rsidR="001F0C59" w:rsidRPr="00211AE5">
        <w:rPr>
          <w:rFonts w:ascii="Times New Roman" w:hAnsi="Times New Roman" w:hint="eastAsia"/>
          <w:kern w:val="0"/>
          <w:szCs w:val="21"/>
        </w:rPr>
        <w:t>可扩展与</w:t>
      </w:r>
      <w:r w:rsidR="001F0C59" w:rsidRPr="00211AE5">
        <w:rPr>
          <w:rFonts w:ascii="Times New Roman" w:hAnsi="Times New Roman" w:hint="eastAsia"/>
          <w:kern w:val="0"/>
          <w:szCs w:val="21"/>
        </w:rPr>
        <w:t>FTIR</w:t>
      </w:r>
      <w:r w:rsidR="001F0C59" w:rsidRPr="00211AE5">
        <w:rPr>
          <w:rFonts w:ascii="Times New Roman" w:hAnsi="Times New Roman" w:hint="eastAsia"/>
          <w:kern w:val="0"/>
          <w:szCs w:val="21"/>
        </w:rPr>
        <w:t>或</w:t>
      </w:r>
      <w:r w:rsidR="001F0C59" w:rsidRPr="00211AE5">
        <w:rPr>
          <w:rFonts w:ascii="Times New Roman" w:hAnsi="Times New Roman" w:hint="eastAsia"/>
          <w:kern w:val="0"/>
          <w:szCs w:val="21"/>
        </w:rPr>
        <w:t>MS</w:t>
      </w:r>
      <w:r w:rsidR="001F0C59" w:rsidRPr="00211AE5">
        <w:rPr>
          <w:rFonts w:ascii="Times New Roman" w:hAnsi="Times New Roman" w:hint="eastAsia"/>
          <w:kern w:val="0"/>
          <w:szCs w:val="21"/>
        </w:rPr>
        <w:t>联用。</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001F0C59" w:rsidRPr="00211AE5">
        <w:rPr>
          <w:rFonts w:ascii="Times New Roman" w:hAnsi="Times New Roman" w:hint="eastAsia"/>
          <w:kern w:val="0"/>
          <w:szCs w:val="21"/>
        </w:rPr>
        <w:t>调制</w:t>
      </w:r>
      <w:r w:rsidR="001F0C59" w:rsidRPr="00211AE5">
        <w:rPr>
          <w:rFonts w:ascii="Times New Roman" w:hAnsi="Times New Roman" w:hint="eastAsia"/>
          <w:kern w:val="0"/>
          <w:szCs w:val="21"/>
        </w:rPr>
        <w:t>DSC</w:t>
      </w:r>
      <w:r w:rsidR="001F0C59" w:rsidRPr="00211AE5">
        <w:rPr>
          <w:rFonts w:ascii="Times New Roman" w:hAnsi="Times New Roman" w:hint="eastAsia"/>
          <w:kern w:val="0"/>
          <w:szCs w:val="21"/>
        </w:rPr>
        <w:t>（</w:t>
      </w:r>
      <w:r w:rsidR="001F0C59" w:rsidRPr="00211AE5">
        <w:rPr>
          <w:rFonts w:ascii="Times New Roman" w:hAnsi="Times New Roman" w:hint="eastAsia"/>
          <w:kern w:val="0"/>
          <w:szCs w:val="21"/>
        </w:rPr>
        <w:t>MDSC</w:t>
      </w:r>
      <w:r w:rsidR="001F0C59" w:rsidRPr="00211AE5">
        <w:rPr>
          <w:rFonts w:ascii="Times New Roman" w:hAnsi="Times New Roman" w:hint="eastAsia"/>
          <w:kern w:val="0"/>
          <w:szCs w:val="21"/>
        </w:rPr>
        <w:t>）功能：</w:t>
      </w:r>
      <w:r w:rsidR="001F0C59" w:rsidRPr="00211AE5">
        <w:rPr>
          <w:rFonts w:ascii="Times New Roman" w:hAnsi="Times New Roman" w:hint="eastAsia"/>
          <w:kern w:val="0"/>
          <w:szCs w:val="21"/>
        </w:rPr>
        <w:t xml:space="preserve"> </w:t>
      </w:r>
      <w:r w:rsidR="001F0C59" w:rsidRPr="00211AE5">
        <w:rPr>
          <w:rFonts w:ascii="Times New Roman" w:hAnsi="Times New Roman" w:hint="eastAsia"/>
          <w:kern w:val="0"/>
          <w:szCs w:val="21"/>
        </w:rPr>
        <w:t>标配。直接测量热容；在实验的同时能够实时观测样品的总热流、总比热、可逆比热、可逆热流、不可逆（动力学）热流、调制温度、调制热流、参考相角、温度振幅、热流振幅。</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w:t>
      </w:r>
      <w:r w:rsidR="001F0C59" w:rsidRPr="00211AE5">
        <w:rPr>
          <w:rFonts w:ascii="Times New Roman" w:hAnsi="Times New Roman" w:hint="eastAsia"/>
          <w:kern w:val="0"/>
          <w:szCs w:val="21"/>
        </w:rPr>
        <w:t>★具备调制</w:t>
      </w:r>
      <w:r w:rsidR="001F0C59" w:rsidRPr="00211AE5">
        <w:rPr>
          <w:rFonts w:ascii="Times New Roman" w:hAnsi="Times New Roman" w:hint="eastAsia"/>
          <w:kern w:val="0"/>
          <w:szCs w:val="21"/>
        </w:rPr>
        <w:t xml:space="preserve">TGA (MTGA) </w:t>
      </w:r>
      <w:r w:rsidR="001F0C59" w:rsidRPr="00211AE5">
        <w:rPr>
          <w:rFonts w:ascii="Times New Roman" w:hAnsi="Times New Roman" w:hint="eastAsia"/>
          <w:kern w:val="0"/>
          <w:szCs w:val="21"/>
        </w:rPr>
        <w:t>功能：可直接测量活化能；可用于分解研究；可获得无模型动力学数据。</w:t>
      </w:r>
      <w:r w:rsidR="001F0C59" w:rsidRPr="00211AE5">
        <w:rPr>
          <w:rFonts w:ascii="Times New Roman" w:hAnsi="Times New Roman" w:hint="eastAsia"/>
          <w:kern w:val="0"/>
          <w:szCs w:val="21"/>
        </w:rPr>
        <w:t xml:space="preserve"> </w:t>
      </w:r>
      <w:r w:rsidR="001F0C59" w:rsidRPr="00211AE5">
        <w:rPr>
          <w:rFonts w:ascii="Times New Roman" w:hAnsi="Times New Roman" w:hint="eastAsia"/>
          <w:kern w:val="0"/>
          <w:szCs w:val="21"/>
        </w:rPr>
        <w:t>（该功能须在原厂官网体现）</w:t>
      </w:r>
    </w:p>
    <w:p w:rsidR="001F0C59" w:rsidRPr="00211AE5" w:rsidRDefault="001F0C59" w:rsidP="00211AE5">
      <w:pPr>
        <w:adjustRightInd w:val="0"/>
        <w:snapToGrid w:val="0"/>
        <w:spacing w:line="360" w:lineRule="auto"/>
        <w:rPr>
          <w:rFonts w:ascii="Times New Roman" w:hAnsi="Times New Roman"/>
          <w:kern w:val="0"/>
          <w:szCs w:val="21"/>
        </w:rPr>
      </w:pPr>
      <w:r w:rsidRPr="00211AE5">
        <w:rPr>
          <w:rFonts w:ascii="Times New Roman" w:hAnsi="Times New Roman" w:hint="eastAsia"/>
          <w:kern w:val="0"/>
          <w:szCs w:val="21"/>
        </w:rPr>
        <w:t>1</w:t>
      </w:r>
      <w:r w:rsidR="00211AE5">
        <w:rPr>
          <w:rFonts w:ascii="Times New Roman" w:hAnsi="Times New Roman" w:hint="eastAsia"/>
          <w:kern w:val="0"/>
          <w:szCs w:val="21"/>
        </w:rPr>
        <w:t>9</w:t>
      </w:r>
      <w:r w:rsidRPr="00211AE5">
        <w:rPr>
          <w:rFonts w:ascii="Times New Roman" w:hAnsi="Times New Roman" w:hint="eastAsia"/>
          <w:kern w:val="0"/>
          <w:szCs w:val="21"/>
        </w:rPr>
        <w:t>、</w:t>
      </w:r>
      <w:r w:rsidRPr="00211AE5">
        <w:rPr>
          <w:rFonts w:ascii="Times New Roman" w:hAnsi="Times New Roman" w:hint="eastAsia"/>
          <w:kern w:val="0"/>
          <w:szCs w:val="21"/>
        </w:rPr>
        <w:t xml:space="preserve"> </w:t>
      </w:r>
      <w:r w:rsidRPr="00211AE5">
        <w:rPr>
          <w:rFonts w:ascii="Times New Roman" w:hAnsi="Times New Roman" w:hint="eastAsia"/>
          <w:kern w:val="0"/>
          <w:szCs w:val="21"/>
        </w:rPr>
        <w:t>高分辨</w:t>
      </w:r>
      <w:r w:rsidRPr="00211AE5">
        <w:rPr>
          <w:rFonts w:ascii="Times New Roman" w:hAnsi="Times New Roman" w:hint="eastAsia"/>
          <w:kern w:val="0"/>
          <w:szCs w:val="21"/>
        </w:rPr>
        <w:t>TGA</w:t>
      </w:r>
      <w:r w:rsidRPr="00211AE5">
        <w:rPr>
          <w:rFonts w:ascii="Times New Roman" w:hAnsi="Times New Roman" w:hint="eastAsia"/>
          <w:kern w:val="0"/>
          <w:szCs w:val="21"/>
        </w:rPr>
        <w:t>功能：提高失重信号的分辨率</w:t>
      </w:r>
    </w:p>
    <w:p w:rsidR="001F0C59" w:rsidRPr="00211AE5" w:rsidRDefault="00211AE5" w:rsidP="00211AE5">
      <w:pPr>
        <w:adjustRightInd w:val="0"/>
        <w:snapToGrid w:val="0"/>
        <w:spacing w:line="360" w:lineRule="auto"/>
        <w:rPr>
          <w:rFonts w:ascii="Times New Roman" w:hAnsi="Times New Roman"/>
          <w:kern w:val="0"/>
          <w:szCs w:val="21"/>
        </w:rPr>
      </w:pPr>
      <w:r>
        <w:rPr>
          <w:rFonts w:ascii="Times New Roman" w:hAnsi="Times New Roman" w:hint="eastAsia"/>
          <w:kern w:val="0"/>
          <w:szCs w:val="21"/>
        </w:rPr>
        <w:t>20</w:t>
      </w:r>
      <w:r w:rsidR="001F0C59" w:rsidRPr="00211AE5">
        <w:rPr>
          <w:rFonts w:ascii="Times New Roman" w:hAnsi="Times New Roman" w:hint="eastAsia"/>
          <w:kern w:val="0"/>
          <w:szCs w:val="21"/>
        </w:rPr>
        <w:t>、质保：整机质保壹年；炉体质保伍年</w:t>
      </w:r>
    </w:p>
    <w:p w:rsidR="004E3B11" w:rsidRPr="00A21A03" w:rsidRDefault="004E3B11" w:rsidP="004E3B11">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1</w:t>
      </w:r>
      <w:r w:rsidRPr="00A21A03">
        <w:rPr>
          <w:rFonts w:ascii="Times New Roman" w:hAnsi="Times New Roman"/>
          <w:kern w:val="0"/>
          <w:szCs w:val="21"/>
        </w:rPr>
        <w:t>、主机：主机加所有必须附件。</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lastRenderedPageBreak/>
        <w:t>2</w:t>
      </w:r>
      <w:r w:rsidRPr="00A21A03">
        <w:rPr>
          <w:rFonts w:ascii="Times New Roman" w:hAnsi="Times New Roman"/>
          <w:kern w:val="0"/>
          <w:szCs w:val="21"/>
        </w:rPr>
        <w:t>、样品支架：测量</w:t>
      </w:r>
      <w:r w:rsidRPr="00A21A03">
        <w:rPr>
          <w:rFonts w:ascii="Times New Roman" w:hAnsi="Times New Roman"/>
          <w:kern w:val="0"/>
          <w:szCs w:val="21"/>
        </w:rPr>
        <w:t>DSC</w:t>
      </w:r>
      <w:r w:rsidRPr="00A21A03">
        <w:rPr>
          <w:rFonts w:ascii="Times New Roman" w:hAnsi="Times New Roman"/>
          <w:kern w:val="0"/>
          <w:szCs w:val="21"/>
        </w:rPr>
        <w:t>，</w:t>
      </w:r>
      <w:r w:rsidRPr="00A21A03">
        <w:rPr>
          <w:rFonts w:ascii="Times New Roman" w:hAnsi="Times New Roman"/>
          <w:kern w:val="0"/>
          <w:szCs w:val="21"/>
        </w:rPr>
        <w:t>TGA</w:t>
      </w:r>
      <w:r w:rsidRPr="00A21A03">
        <w:rPr>
          <w:rFonts w:ascii="Times New Roman" w:hAnsi="Times New Roman"/>
          <w:kern w:val="0"/>
          <w:szCs w:val="21"/>
        </w:rPr>
        <w:t>及</w:t>
      </w:r>
      <w:r w:rsidRPr="00A21A03">
        <w:rPr>
          <w:rFonts w:ascii="Times New Roman" w:hAnsi="Times New Roman"/>
          <w:kern w:val="0"/>
          <w:szCs w:val="21"/>
        </w:rPr>
        <w:t>DTA</w:t>
      </w:r>
      <w:r w:rsidRPr="00A21A03">
        <w:rPr>
          <w:rFonts w:ascii="Times New Roman" w:hAnsi="Times New Roman"/>
          <w:kern w:val="0"/>
          <w:szCs w:val="21"/>
        </w:rPr>
        <w:t>的样品支架各肆套；含热电偶肆套。</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3</w:t>
      </w:r>
      <w:r w:rsidRPr="00A21A03">
        <w:rPr>
          <w:rFonts w:ascii="Times New Roman" w:hAnsi="Times New Roman"/>
          <w:kern w:val="0"/>
          <w:szCs w:val="21"/>
        </w:rPr>
        <w:t>、样品坩锅：原装铂金坩锅三个；原装陶瓷坩埚九个。</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4</w:t>
      </w:r>
      <w:r w:rsidRPr="00A21A03">
        <w:rPr>
          <w:rFonts w:ascii="Times New Roman" w:hAnsi="Times New Roman"/>
          <w:kern w:val="0"/>
          <w:szCs w:val="21"/>
        </w:rPr>
        <w:t>、软件：可以进行自由转换的中英文控制</w:t>
      </w:r>
      <w:r w:rsidRPr="00A21A03">
        <w:rPr>
          <w:rFonts w:ascii="Times New Roman" w:hAnsi="Times New Roman"/>
          <w:kern w:val="0"/>
          <w:szCs w:val="21"/>
        </w:rPr>
        <w:t>/</w:t>
      </w:r>
      <w:r w:rsidRPr="00A21A03">
        <w:rPr>
          <w:rFonts w:ascii="Times New Roman" w:hAnsi="Times New Roman"/>
          <w:kern w:val="0"/>
          <w:szCs w:val="21"/>
        </w:rPr>
        <w:t>分析软件，并可终身免费升级。</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5</w:t>
      </w:r>
      <w:r w:rsidRPr="00A21A03">
        <w:rPr>
          <w:rFonts w:ascii="Times New Roman" w:hAnsi="Times New Roman"/>
          <w:kern w:val="0"/>
          <w:szCs w:val="21"/>
        </w:rPr>
        <w:t>、一体化数字式流量控制：要求流量计整合在主机内，气体的流量和种类可计入到原始数据中，并可进行自动的气体切换。</w:t>
      </w:r>
    </w:p>
    <w:p w:rsidR="004E3B11" w:rsidRPr="00A21A03" w:rsidRDefault="004E3B11" w:rsidP="004E3B11">
      <w:pPr>
        <w:adjustRightInd w:val="0"/>
        <w:snapToGrid w:val="0"/>
        <w:spacing w:line="360" w:lineRule="auto"/>
        <w:rPr>
          <w:rFonts w:ascii="Times New Roman" w:hAnsi="Times New Roman"/>
          <w:kern w:val="0"/>
          <w:szCs w:val="21"/>
        </w:rPr>
      </w:pPr>
      <w:r w:rsidRPr="00A21A03">
        <w:rPr>
          <w:rFonts w:ascii="Times New Roman" w:hAnsi="Times New Roman"/>
          <w:kern w:val="0"/>
          <w:szCs w:val="21"/>
        </w:rPr>
        <w:t>6</w:t>
      </w:r>
      <w:r w:rsidRPr="00A21A03">
        <w:rPr>
          <w:rFonts w:ascii="Times New Roman" w:hAnsi="Times New Roman"/>
          <w:kern w:val="0"/>
          <w:szCs w:val="21"/>
        </w:rPr>
        <w:t>、电源变压器及其它必须的附件。</w:t>
      </w:r>
    </w:p>
    <w:p w:rsidR="004E3B11" w:rsidRPr="00A21A03" w:rsidRDefault="004E3B11" w:rsidP="004E3B11">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4E3B11" w:rsidRPr="00A21A03" w:rsidRDefault="004E3B11" w:rsidP="004E3B11">
      <w:pPr>
        <w:widowControl/>
        <w:shd w:val="clear" w:color="auto" w:fill="FFFFFF"/>
        <w:adjustRightInd w:val="0"/>
        <w:snapToGrid w:val="0"/>
        <w:spacing w:line="360" w:lineRule="auto"/>
        <w:jc w:val="left"/>
        <w:rPr>
          <w:rFonts w:ascii="Times New Roman" w:hAnsi="Times New Roman"/>
          <w:b/>
          <w:kern w:val="0"/>
          <w:szCs w:val="21"/>
          <w:u w:val="single"/>
        </w:rPr>
      </w:pPr>
      <w:r w:rsidRPr="00A21A03">
        <w:rPr>
          <w:rFonts w:ascii="Times New Roman" w:hAnsi="Times New Roman"/>
          <w:b/>
          <w:kern w:val="0"/>
          <w:szCs w:val="21"/>
        </w:rPr>
        <w:t>1</w:t>
      </w:r>
      <w:r w:rsidRPr="00A21A03">
        <w:rPr>
          <w:rFonts w:ascii="Times New Roman" w:hAnsi="Times New Roman"/>
          <w:b/>
          <w:kern w:val="0"/>
          <w:szCs w:val="21"/>
        </w:rPr>
        <w:t>、</w:t>
      </w:r>
      <w:r w:rsidRPr="00A21A03">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A21A03">
        <w:rPr>
          <w:rFonts w:ascii="Times New Roman" w:hAnsi="Times New Roman"/>
          <w:b/>
          <w:kern w:val="0"/>
          <w:szCs w:val="21"/>
          <w:u w:val="single"/>
        </w:rPr>
        <w:t>CCC</w:t>
      </w:r>
      <w:r w:rsidRPr="00A21A03">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4E3B11" w:rsidRPr="00A21A03"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2</w:t>
      </w:r>
      <w:r w:rsidRPr="00A21A03">
        <w:rPr>
          <w:rFonts w:ascii="Times New Roman" w:hAnsi="Times New Roman"/>
          <w:b/>
          <w:kern w:val="0"/>
          <w:szCs w:val="21"/>
        </w:rPr>
        <w:t>、供货期：</w:t>
      </w:r>
      <w:r w:rsidRPr="00A21A03">
        <w:rPr>
          <w:rFonts w:ascii="Times New Roman" w:hAnsi="Times New Roman"/>
          <w:kern w:val="0"/>
          <w:szCs w:val="21"/>
        </w:rPr>
        <w:t>合同签订后</w:t>
      </w:r>
      <w:r w:rsidRPr="00A21A03">
        <w:rPr>
          <w:rFonts w:ascii="Times New Roman" w:hAnsi="Times New Roman"/>
          <w:kern w:val="0"/>
          <w:szCs w:val="21"/>
        </w:rPr>
        <w:t>2</w:t>
      </w:r>
      <w:r w:rsidRPr="00A21A03">
        <w:rPr>
          <w:rFonts w:ascii="Times New Roman" w:hAnsi="Times New Roman"/>
          <w:kern w:val="0"/>
          <w:szCs w:val="21"/>
        </w:rPr>
        <w:t>个月内完成安装、调试、验收等工作。</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3</w:t>
      </w:r>
      <w:r w:rsidRPr="00A21A03">
        <w:rPr>
          <w:rFonts w:ascii="Times New Roman" w:hAnsi="Times New Roman"/>
          <w:b/>
          <w:kern w:val="0"/>
          <w:szCs w:val="21"/>
        </w:rPr>
        <w:t>、质保期：</w:t>
      </w:r>
      <w:r w:rsidRPr="00A21A03">
        <w:rPr>
          <w:rFonts w:ascii="Times New Roman" w:hAnsi="Times New Roman"/>
          <w:kern w:val="0"/>
          <w:szCs w:val="21"/>
        </w:rPr>
        <w:t>整机质保壹年；炉体质保伍年，质保期从验收合格后当日起计算。</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r w:rsidRPr="00A21A03">
        <w:rPr>
          <w:rFonts w:ascii="Times New Roman" w:hAnsi="Times New Roman"/>
          <w:b/>
          <w:kern w:val="0"/>
          <w:szCs w:val="21"/>
        </w:rPr>
        <w:t>4</w:t>
      </w:r>
      <w:r w:rsidRPr="00A21A03">
        <w:rPr>
          <w:rFonts w:ascii="Times New Roman" w:hAnsi="Times New Roman"/>
          <w:b/>
          <w:kern w:val="0"/>
          <w:szCs w:val="21"/>
        </w:rPr>
        <w:t>、售后服务：</w:t>
      </w:r>
      <w:r w:rsidRPr="00A21A03">
        <w:rPr>
          <w:rFonts w:ascii="Times New Roman" w:hAnsi="Times New Roman"/>
          <w:kern w:val="0"/>
          <w:szCs w:val="21"/>
        </w:rPr>
        <w:t>卖方终身提供免费的应用咨询及技术帮助。如仪器设备出现问题，卖方要在</w:t>
      </w:r>
      <w:r w:rsidRPr="00A21A03">
        <w:rPr>
          <w:rFonts w:ascii="Times New Roman" w:hAnsi="Times New Roman"/>
          <w:kern w:val="0"/>
          <w:szCs w:val="21"/>
        </w:rPr>
        <w:t>24</w:t>
      </w:r>
      <w:r w:rsidRPr="00A21A03">
        <w:rPr>
          <w:rFonts w:ascii="Times New Roman" w:hAnsi="Times New Roman"/>
          <w:kern w:val="0"/>
          <w:szCs w:val="21"/>
        </w:rPr>
        <w:t>小时内响应，提供电话指导、远程诊断、故障排除等服务，并保证能在</w:t>
      </w:r>
      <w:r w:rsidRPr="00A21A03">
        <w:rPr>
          <w:rFonts w:ascii="Times New Roman" w:hAnsi="Times New Roman"/>
          <w:kern w:val="0"/>
          <w:szCs w:val="21"/>
        </w:rPr>
        <w:t>48</w:t>
      </w:r>
      <w:r w:rsidRPr="00A21A03">
        <w:rPr>
          <w:rFonts w:ascii="Times New Roman" w:hAnsi="Times New Roman"/>
          <w:kern w:val="0"/>
          <w:szCs w:val="21"/>
        </w:rPr>
        <w:t>小时内上门维修。</w:t>
      </w:r>
    </w:p>
    <w:p w:rsidR="004E3B11" w:rsidRDefault="004E3B11" w:rsidP="004E3B11">
      <w:pPr>
        <w:widowControl/>
        <w:shd w:val="clear" w:color="auto" w:fill="FFFFFF"/>
        <w:adjustRightInd w:val="0"/>
        <w:snapToGrid w:val="0"/>
        <w:spacing w:line="360" w:lineRule="auto"/>
        <w:jc w:val="left"/>
        <w:rPr>
          <w:rFonts w:ascii="Times New Roman" w:hAnsi="Times New Roman"/>
          <w:kern w:val="0"/>
          <w:szCs w:val="21"/>
        </w:rPr>
      </w:pPr>
    </w:p>
    <w:sectPr w:rsidR="004E3B11"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B6B" w:rsidRDefault="00291B6B" w:rsidP="00F31441">
      <w:r>
        <w:separator/>
      </w:r>
    </w:p>
  </w:endnote>
  <w:endnote w:type="continuationSeparator" w:id="0">
    <w:p w:rsidR="00291B6B" w:rsidRDefault="00291B6B"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94529E">
        <w:pPr>
          <w:pStyle w:val="a5"/>
          <w:jc w:val="center"/>
        </w:pPr>
        <w:fldSimple w:instr=" PAGE   \* MERGEFORMAT ">
          <w:r w:rsidR="004C3B7F" w:rsidRPr="004C3B7F">
            <w:rPr>
              <w:noProof/>
              <w:lang w:val="zh-CN"/>
            </w:rPr>
            <w:t>2</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B6B" w:rsidRDefault="00291B6B" w:rsidP="00F31441">
      <w:r>
        <w:separator/>
      </w:r>
    </w:p>
  </w:footnote>
  <w:footnote w:type="continuationSeparator" w:id="0">
    <w:p w:rsidR="00291B6B" w:rsidRDefault="00291B6B"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5536"/>
    <w:multiLevelType w:val="hybridMultilevel"/>
    <w:tmpl w:val="88081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3">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4">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4"/>
  </w:num>
  <w:num w:numId="4">
    <w:abstractNumId w:val="6"/>
  </w:num>
  <w:num w:numId="5">
    <w:abstractNumId w:val="8"/>
  </w:num>
  <w:num w:numId="6">
    <w:abstractNumId w:val="2"/>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C59"/>
    <w:rsid w:val="001F0F0D"/>
    <w:rsid w:val="00211AE5"/>
    <w:rsid w:val="002125CE"/>
    <w:rsid w:val="002166BF"/>
    <w:rsid w:val="002264F1"/>
    <w:rsid w:val="002371F6"/>
    <w:rsid w:val="00241F51"/>
    <w:rsid w:val="00246543"/>
    <w:rsid w:val="00247BCC"/>
    <w:rsid w:val="0025468F"/>
    <w:rsid w:val="0025644B"/>
    <w:rsid w:val="002729CF"/>
    <w:rsid w:val="00275EA1"/>
    <w:rsid w:val="002834A6"/>
    <w:rsid w:val="00291B6B"/>
    <w:rsid w:val="002D0175"/>
    <w:rsid w:val="002F08D5"/>
    <w:rsid w:val="003108F7"/>
    <w:rsid w:val="00320FC6"/>
    <w:rsid w:val="00343927"/>
    <w:rsid w:val="00371E8F"/>
    <w:rsid w:val="00375504"/>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3B7F"/>
    <w:rsid w:val="004C4F78"/>
    <w:rsid w:val="004E3B11"/>
    <w:rsid w:val="004E4B87"/>
    <w:rsid w:val="004F1C35"/>
    <w:rsid w:val="004F3A99"/>
    <w:rsid w:val="00504E55"/>
    <w:rsid w:val="00516981"/>
    <w:rsid w:val="00527610"/>
    <w:rsid w:val="0055174B"/>
    <w:rsid w:val="00554666"/>
    <w:rsid w:val="005637DD"/>
    <w:rsid w:val="00584497"/>
    <w:rsid w:val="005A498F"/>
    <w:rsid w:val="005A6F04"/>
    <w:rsid w:val="005D2B58"/>
    <w:rsid w:val="005E33DF"/>
    <w:rsid w:val="00601CB4"/>
    <w:rsid w:val="006169C9"/>
    <w:rsid w:val="00632413"/>
    <w:rsid w:val="00640F56"/>
    <w:rsid w:val="00652D06"/>
    <w:rsid w:val="00675726"/>
    <w:rsid w:val="00676E4D"/>
    <w:rsid w:val="006816EF"/>
    <w:rsid w:val="0068381D"/>
    <w:rsid w:val="006955FF"/>
    <w:rsid w:val="006B1EA4"/>
    <w:rsid w:val="006C2B8E"/>
    <w:rsid w:val="006D60C9"/>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13BB0"/>
    <w:rsid w:val="009316D2"/>
    <w:rsid w:val="00932C97"/>
    <w:rsid w:val="0094529E"/>
    <w:rsid w:val="00954549"/>
    <w:rsid w:val="00956F45"/>
    <w:rsid w:val="00977F60"/>
    <w:rsid w:val="00977F9B"/>
    <w:rsid w:val="00994B6A"/>
    <w:rsid w:val="009A5AF4"/>
    <w:rsid w:val="009B10EA"/>
    <w:rsid w:val="00A03586"/>
    <w:rsid w:val="00A03F70"/>
    <w:rsid w:val="00A11828"/>
    <w:rsid w:val="00A2345D"/>
    <w:rsid w:val="00A500B4"/>
    <w:rsid w:val="00A767C2"/>
    <w:rsid w:val="00A800B5"/>
    <w:rsid w:val="00A85232"/>
    <w:rsid w:val="00A9727C"/>
    <w:rsid w:val="00AA454A"/>
    <w:rsid w:val="00AA60DA"/>
    <w:rsid w:val="00AC1707"/>
    <w:rsid w:val="00AC5843"/>
    <w:rsid w:val="00AC7E41"/>
    <w:rsid w:val="00AD6223"/>
    <w:rsid w:val="00AE6A83"/>
    <w:rsid w:val="00AF3C70"/>
    <w:rsid w:val="00B10A7D"/>
    <w:rsid w:val="00B22A90"/>
    <w:rsid w:val="00B3360E"/>
    <w:rsid w:val="00B42B74"/>
    <w:rsid w:val="00B65C9A"/>
    <w:rsid w:val="00B66718"/>
    <w:rsid w:val="00B7155B"/>
    <w:rsid w:val="00B74F08"/>
    <w:rsid w:val="00B75EED"/>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A545D"/>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2</Pages>
  <Words>204</Words>
  <Characters>1164</Characters>
  <Application>Microsoft Office Word</Application>
  <DocSecurity>0</DocSecurity>
  <Lines>9</Lines>
  <Paragraphs>2</Paragraphs>
  <ScaleCrop>false</ScaleCrop>
  <Company>Lenovo</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85</cp:revision>
  <cp:lastPrinted>2018-11-26T06:31:00Z</cp:lastPrinted>
  <dcterms:created xsi:type="dcterms:W3CDTF">2017-10-30T08:18:00Z</dcterms:created>
  <dcterms:modified xsi:type="dcterms:W3CDTF">2018-11-26T06:47:00Z</dcterms:modified>
</cp:coreProperties>
</file>